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3D5" w:rsidRDefault="00BC5CE3" w:rsidP="002643D5">
      <w:pPr>
        <w:tabs>
          <w:tab w:val="left" w:pos="6285"/>
        </w:tabs>
        <w:spacing w:after="0" w:line="240" w:lineRule="auto"/>
        <w:jc w:val="right"/>
      </w:pPr>
      <w:r>
        <w:tab/>
      </w:r>
    </w:p>
    <w:p w:rsidR="00AC2CC4" w:rsidRDefault="00AC2CC4" w:rsidP="00BC5CE3">
      <w:pPr>
        <w:tabs>
          <w:tab w:val="left" w:pos="628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C2CC4" w:rsidRDefault="00AC2CC4" w:rsidP="00BC5CE3">
      <w:pPr>
        <w:tabs>
          <w:tab w:val="left" w:pos="628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70EAE" w:rsidRDefault="00170EAE" w:rsidP="00170EAE">
      <w:pPr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0E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88AA90" wp14:editId="5C0453D1">
            <wp:extent cx="628650" cy="1333500"/>
            <wp:effectExtent l="0" t="0" r="0" b="0"/>
            <wp:docPr id="2" name="Рисунок 2" descr="Описание: Графический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рафический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EAE" w:rsidRDefault="00170EAE" w:rsidP="00170EAE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0EAE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170EAE" w:rsidRPr="00170EAE" w:rsidRDefault="00170EAE" w:rsidP="00170EAE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170EAE">
        <w:rPr>
          <w:rFonts w:ascii="Times New Roman" w:hAnsi="Times New Roman" w:cs="Times New Roman"/>
          <w:sz w:val="28"/>
          <w:szCs w:val="28"/>
          <w:lang w:eastAsia="ru-RU"/>
        </w:rPr>
        <w:t>ЖАКСИНСКИЙ РАЙОННЫЙ СОВЕТ НАРОДНЫХ ДЕПУТАТОВ</w:t>
      </w:r>
      <w:r w:rsidRPr="00170EAE">
        <w:rPr>
          <w:rFonts w:ascii="Times New Roman" w:hAnsi="Times New Roman" w:cs="Times New Roman"/>
          <w:sz w:val="28"/>
          <w:szCs w:val="28"/>
          <w:lang w:eastAsia="ru-RU"/>
        </w:rPr>
        <w:br/>
        <w:t>ТАМБОВСКОЙ ОБЛАСТИ</w:t>
      </w:r>
    </w:p>
    <w:p w:rsidR="00170EAE" w:rsidRPr="00170EAE" w:rsidRDefault="00170EAE" w:rsidP="00170EAE">
      <w:pPr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0EAE">
        <w:rPr>
          <w:rFonts w:ascii="Times New Roman" w:hAnsi="Times New Roman" w:cs="Times New Roman"/>
          <w:sz w:val="28"/>
          <w:szCs w:val="28"/>
          <w:lang w:eastAsia="ru-RU"/>
        </w:rPr>
        <w:t xml:space="preserve">(Пятый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созыв – заседание шестнадцатое)</w:t>
      </w:r>
    </w:p>
    <w:p w:rsidR="00170EAE" w:rsidRPr="00170EAE" w:rsidRDefault="00170EAE" w:rsidP="00170EAE">
      <w:pPr>
        <w:pBdr>
          <w:bottom w:val="single" w:sz="12" w:space="1" w:color="auto"/>
        </w:pBdr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0EAE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70EAE">
        <w:rPr>
          <w:rFonts w:ascii="Times New Roman" w:hAnsi="Times New Roman" w:cs="Times New Roman"/>
          <w:sz w:val="28"/>
          <w:szCs w:val="28"/>
          <w:lang w:eastAsia="ru-RU"/>
        </w:rPr>
        <w:t xml:space="preserve"> Е Ш Е Н И Е</w:t>
      </w:r>
    </w:p>
    <w:p w:rsidR="00AC2CC4" w:rsidRPr="00170EAE" w:rsidRDefault="00170EAE" w:rsidP="00170EAE">
      <w:pPr>
        <w:autoSpaceDN w:val="0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Pr="00170EAE">
        <w:rPr>
          <w:rFonts w:ascii="Times New Roman" w:hAnsi="Times New Roman" w:cs="Times New Roman"/>
          <w:sz w:val="28"/>
          <w:szCs w:val="28"/>
          <w:lang w:eastAsia="ru-RU"/>
        </w:rPr>
        <w:t xml:space="preserve">.12.2014г.                                         р. п. Ржакса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№</w:t>
      </w:r>
      <w:r w:rsidR="0047734E">
        <w:rPr>
          <w:rFonts w:ascii="Times New Roman" w:hAnsi="Times New Roman" w:cs="Times New Roman"/>
          <w:sz w:val="28"/>
          <w:szCs w:val="28"/>
          <w:lang w:eastAsia="ru-RU"/>
        </w:rPr>
        <w:t>129</w:t>
      </w:r>
    </w:p>
    <w:p w:rsidR="00170EAE" w:rsidRDefault="00170EAE" w:rsidP="00170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CC4" w:rsidRPr="000871FC" w:rsidRDefault="00AC2CC4" w:rsidP="00170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 xml:space="preserve">Об утверждении Перечня имущества, находящегося в казне  </w:t>
      </w:r>
    </w:p>
    <w:p w:rsidR="00AC2CC4" w:rsidRDefault="00AC2CC4" w:rsidP="00170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71FC">
        <w:rPr>
          <w:rFonts w:ascii="Times New Roman" w:hAnsi="Times New Roman" w:cs="Times New Roman"/>
          <w:sz w:val="28"/>
          <w:szCs w:val="28"/>
        </w:rPr>
        <w:t>Ржаксинского</w:t>
      </w:r>
      <w:proofErr w:type="spellEnd"/>
      <w:r w:rsidRPr="000871FC">
        <w:rPr>
          <w:rFonts w:ascii="Times New Roman" w:hAnsi="Times New Roman" w:cs="Times New Roman"/>
          <w:sz w:val="28"/>
          <w:szCs w:val="28"/>
        </w:rPr>
        <w:t xml:space="preserve"> района   Тамбовской области</w:t>
      </w:r>
    </w:p>
    <w:p w:rsidR="00170EAE" w:rsidRDefault="00170EAE" w:rsidP="00170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EAE" w:rsidRPr="00170EAE" w:rsidRDefault="00170EAE" w:rsidP="00170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CC4" w:rsidRPr="00170EAE" w:rsidRDefault="00AC2CC4" w:rsidP="00170EA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 xml:space="preserve">     </w:t>
      </w:r>
      <w:r w:rsidR="00170EAE">
        <w:rPr>
          <w:rFonts w:ascii="Times New Roman" w:hAnsi="Times New Roman" w:cs="Times New Roman"/>
          <w:sz w:val="28"/>
          <w:szCs w:val="28"/>
        </w:rPr>
        <w:t xml:space="preserve">   </w:t>
      </w:r>
      <w:r w:rsidRPr="000871FC">
        <w:rPr>
          <w:rFonts w:ascii="Times New Roman" w:hAnsi="Times New Roman" w:cs="Times New Roman"/>
          <w:sz w:val="28"/>
          <w:szCs w:val="28"/>
        </w:rPr>
        <w:t>Рассмотрев представленный  главой района проект решения  «Об утверждении перечня имущества, находящегося в казне  Ржаксинского района   Тамбовской области», заключение постоянной комиссии по бюджету, социальным вопросам и налогообложению,</w:t>
      </w:r>
      <w:r w:rsidRPr="000871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170EAE">
        <w:rPr>
          <w:rFonts w:ascii="Times New Roman" w:hAnsi="Times New Roman" w:cs="Times New Roman"/>
          <w:sz w:val="28"/>
          <w:szCs w:val="28"/>
        </w:rPr>
        <w:t>Ржаксинский</w:t>
      </w:r>
      <w:proofErr w:type="spellEnd"/>
      <w:r w:rsidR="00170EA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РЕШИЛ:</w:t>
      </w:r>
    </w:p>
    <w:p w:rsidR="00170EAE" w:rsidRDefault="00AC2CC4" w:rsidP="00170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 xml:space="preserve">1. Утвердить Перечень имущества, находящегося в казне   </w:t>
      </w:r>
      <w:proofErr w:type="spellStart"/>
      <w:r w:rsidRPr="000871FC">
        <w:rPr>
          <w:rFonts w:ascii="Times New Roman" w:hAnsi="Times New Roman" w:cs="Times New Roman"/>
          <w:sz w:val="28"/>
          <w:szCs w:val="28"/>
        </w:rPr>
        <w:t>Ржаксинс</w:t>
      </w:r>
      <w:r w:rsidR="00170EAE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170EAE">
        <w:rPr>
          <w:rFonts w:ascii="Times New Roman" w:hAnsi="Times New Roman" w:cs="Times New Roman"/>
          <w:sz w:val="28"/>
          <w:szCs w:val="28"/>
        </w:rPr>
        <w:t xml:space="preserve"> района  Тамбовской области</w:t>
      </w:r>
      <w:r w:rsidRPr="000871FC">
        <w:rPr>
          <w:rFonts w:ascii="Times New Roman" w:hAnsi="Times New Roman" w:cs="Times New Roman"/>
          <w:sz w:val="28"/>
          <w:szCs w:val="28"/>
        </w:rPr>
        <w:t xml:space="preserve"> согласно приложению. </w:t>
      </w:r>
    </w:p>
    <w:p w:rsidR="00AC2CC4" w:rsidRPr="000871FC" w:rsidRDefault="00170EAE" w:rsidP="00170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2CC4" w:rsidRPr="000871FC">
        <w:rPr>
          <w:rFonts w:ascii="Times New Roman" w:hAnsi="Times New Roman" w:cs="Times New Roman"/>
          <w:sz w:val="28"/>
          <w:szCs w:val="28"/>
        </w:rPr>
        <w:t xml:space="preserve">. Решения районного Совета народных депутатов от 11.12.2007 №319 «Об утверждении Перечня имущества, находящегося в казне Ржаксинского района Тамбовской области» и от 14.02.2008 №345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C2CC4" w:rsidRPr="000871FC">
        <w:rPr>
          <w:rFonts w:ascii="Times New Roman" w:hAnsi="Times New Roman" w:cs="Times New Roman"/>
          <w:sz w:val="28"/>
          <w:szCs w:val="28"/>
        </w:rPr>
        <w:t xml:space="preserve">О внесении имущества, являющегося муниципальной собственностью </w:t>
      </w:r>
      <w:proofErr w:type="spellStart"/>
      <w:r w:rsidR="00AC2CC4" w:rsidRPr="000871FC">
        <w:rPr>
          <w:rFonts w:ascii="Times New Roman" w:hAnsi="Times New Roman" w:cs="Times New Roman"/>
          <w:sz w:val="28"/>
          <w:szCs w:val="28"/>
        </w:rPr>
        <w:t>Ржаксиснкого</w:t>
      </w:r>
      <w:proofErr w:type="spellEnd"/>
      <w:r w:rsidR="00AC2CC4" w:rsidRPr="000871FC">
        <w:rPr>
          <w:rFonts w:ascii="Times New Roman" w:hAnsi="Times New Roman" w:cs="Times New Roman"/>
          <w:sz w:val="28"/>
          <w:szCs w:val="28"/>
        </w:rPr>
        <w:t xml:space="preserve"> района в Перечень имущества, находящегося в казне Ржаксинского района Тамбовской области» считать утратившим силу.</w:t>
      </w:r>
    </w:p>
    <w:p w:rsidR="00170EAE" w:rsidRPr="000871FC" w:rsidRDefault="00170EAE" w:rsidP="00170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871FC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0871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71F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бюджету, социальным вопросам и налогообложению (Н.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1FC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1FC">
        <w:rPr>
          <w:rFonts w:ascii="Times New Roman" w:hAnsi="Times New Roman" w:cs="Times New Roman"/>
          <w:sz w:val="28"/>
          <w:szCs w:val="28"/>
        </w:rPr>
        <w:t>Нуруев</w:t>
      </w:r>
      <w:proofErr w:type="spellEnd"/>
      <w:r w:rsidRPr="000871FC">
        <w:rPr>
          <w:rFonts w:ascii="Times New Roman" w:hAnsi="Times New Roman" w:cs="Times New Roman"/>
          <w:sz w:val="28"/>
          <w:szCs w:val="28"/>
        </w:rPr>
        <w:t>).</w:t>
      </w:r>
    </w:p>
    <w:p w:rsidR="00170EAE" w:rsidRDefault="00170EAE" w:rsidP="00170EAE">
      <w:pPr>
        <w:tabs>
          <w:tab w:val="left" w:pos="126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>4.Настоящее решение вступает в силу со дня его принятия.</w:t>
      </w:r>
    </w:p>
    <w:p w:rsidR="007C782A" w:rsidRDefault="007C782A" w:rsidP="00170EA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82A" w:rsidRDefault="007C782A" w:rsidP="00170EA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EAE" w:rsidRDefault="00170EAE" w:rsidP="00170EA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C782A" w:rsidRDefault="007C782A" w:rsidP="00170EA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районного Совета                         Г.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Илюхина</w:t>
      </w:r>
      <w:proofErr w:type="spellEnd"/>
    </w:p>
    <w:p w:rsidR="00170EAE" w:rsidRDefault="00170EAE" w:rsidP="00170EA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EAE" w:rsidRPr="00170EAE" w:rsidRDefault="00170EAE" w:rsidP="00170EAE">
      <w:pPr>
        <w:tabs>
          <w:tab w:val="left" w:pos="12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EAE" w:rsidRDefault="00170EAE" w:rsidP="00170E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70EAE" w:rsidRDefault="00170EAE" w:rsidP="00170E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C782A" w:rsidRPr="00170EAE" w:rsidRDefault="007C782A" w:rsidP="00170E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5D19" w:rsidRPr="000871FC" w:rsidRDefault="00AC2CC4" w:rsidP="00170EAE">
      <w:pPr>
        <w:tabs>
          <w:tab w:val="left" w:pos="62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П</w:t>
      </w:r>
      <w:r w:rsidR="00BC5CE3" w:rsidRPr="000871FC">
        <w:rPr>
          <w:rFonts w:ascii="Times New Roman" w:hAnsi="Times New Roman" w:cs="Times New Roman"/>
          <w:sz w:val="28"/>
          <w:szCs w:val="28"/>
        </w:rPr>
        <w:t>риложение</w:t>
      </w:r>
    </w:p>
    <w:p w:rsidR="00BC5CE3" w:rsidRPr="000871FC" w:rsidRDefault="00AC2CC4" w:rsidP="00170EAE">
      <w:pPr>
        <w:tabs>
          <w:tab w:val="left" w:pos="62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C5CE3" w:rsidRPr="000871FC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170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5CE3" w:rsidRPr="000871FC">
        <w:rPr>
          <w:rFonts w:ascii="Times New Roman" w:hAnsi="Times New Roman" w:cs="Times New Roman"/>
          <w:sz w:val="28"/>
          <w:szCs w:val="28"/>
        </w:rPr>
        <w:t>Ржаксинского</w:t>
      </w:r>
      <w:proofErr w:type="spellEnd"/>
      <w:r w:rsidR="00BC5CE3" w:rsidRPr="00087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CE3" w:rsidRPr="000871FC" w:rsidRDefault="00BC5CE3" w:rsidP="00170EAE">
      <w:pPr>
        <w:tabs>
          <w:tab w:val="left" w:pos="62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>районного  Совета народных депутатов</w:t>
      </w:r>
    </w:p>
    <w:p w:rsidR="00BC5CE3" w:rsidRPr="000871FC" w:rsidRDefault="00BC5CE3" w:rsidP="00170EAE">
      <w:pPr>
        <w:tabs>
          <w:tab w:val="left" w:pos="62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8199A" w:rsidRPr="000871F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871FC">
        <w:rPr>
          <w:rFonts w:ascii="Times New Roman" w:hAnsi="Times New Roman" w:cs="Times New Roman"/>
          <w:sz w:val="28"/>
          <w:szCs w:val="28"/>
        </w:rPr>
        <w:t xml:space="preserve"> от «</w:t>
      </w:r>
      <w:r w:rsidR="00170EAE">
        <w:rPr>
          <w:rFonts w:ascii="Times New Roman" w:hAnsi="Times New Roman" w:cs="Times New Roman"/>
          <w:sz w:val="28"/>
          <w:szCs w:val="28"/>
        </w:rPr>
        <w:t>19</w:t>
      </w:r>
      <w:r w:rsidRPr="000871FC">
        <w:rPr>
          <w:rFonts w:ascii="Times New Roman" w:hAnsi="Times New Roman" w:cs="Times New Roman"/>
          <w:sz w:val="28"/>
          <w:szCs w:val="28"/>
        </w:rPr>
        <w:t>»</w:t>
      </w:r>
      <w:r w:rsidR="00170EAE">
        <w:rPr>
          <w:rFonts w:ascii="Times New Roman" w:hAnsi="Times New Roman" w:cs="Times New Roman"/>
          <w:sz w:val="28"/>
          <w:szCs w:val="28"/>
        </w:rPr>
        <w:t xml:space="preserve">  декабря </w:t>
      </w:r>
      <w:r w:rsidRPr="000871FC">
        <w:rPr>
          <w:rFonts w:ascii="Times New Roman" w:hAnsi="Times New Roman" w:cs="Times New Roman"/>
          <w:sz w:val="28"/>
          <w:szCs w:val="28"/>
        </w:rPr>
        <w:t>2014</w:t>
      </w:r>
      <w:r w:rsidR="00170EAE">
        <w:rPr>
          <w:rFonts w:ascii="Times New Roman" w:hAnsi="Times New Roman" w:cs="Times New Roman"/>
          <w:sz w:val="28"/>
          <w:szCs w:val="28"/>
        </w:rPr>
        <w:t xml:space="preserve"> </w:t>
      </w:r>
      <w:r w:rsidRPr="000871FC">
        <w:rPr>
          <w:rFonts w:ascii="Times New Roman" w:hAnsi="Times New Roman" w:cs="Times New Roman"/>
          <w:sz w:val="28"/>
          <w:szCs w:val="28"/>
        </w:rPr>
        <w:t xml:space="preserve"> №</w:t>
      </w:r>
      <w:r w:rsidR="0047734E">
        <w:rPr>
          <w:rFonts w:ascii="Times New Roman" w:hAnsi="Times New Roman" w:cs="Times New Roman"/>
          <w:sz w:val="28"/>
          <w:szCs w:val="28"/>
        </w:rPr>
        <w:t>129</w:t>
      </w:r>
      <w:bookmarkStart w:id="0" w:name="_GoBack"/>
      <w:bookmarkEnd w:id="0"/>
    </w:p>
    <w:p w:rsidR="00BC5CE3" w:rsidRPr="000871FC" w:rsidRDefault="00BC5CE3" w:rsidP="00BC5CE3">
      <w:pPr>
        <w:rPr>
          <w:rFonts w:ascii="Times New Roman" w:hAnsi="Times New Roman" w:cs="Times New Roman"/>
        </w:rPr>
      </w:pPr>
    </w:p>
    <w:p w:rsidR="00BC5CE3" w:rsidRPr="000871FC" w:rsidRDefault="00BC5CE3" w:rsidP="00BC5CE3">
      <w:pPr>
        <w:tabs>
          <w:tab w:val="left" w:pos="22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>Перечень</w:t>
      </w:r>
    </w:p>
    <w:p w:rsidR="00BC5CE3" w:rsidRPr="000871FC" w:rsidRDefault="001D707D" w:rsidP="001953CE">
      <w:pPr>
        <w:tabs>
          <w:tab w:val="left" w:pos="22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1FC">
        <w:rPr>
          <w:rFonts w:ascii="Times New Roman" w:hAnsi="Times New Roman" w:cs="Times New Roman"/>
          <w:sz w:val="28"/>
          <w:szCs w:val="28"/>
        </w:rPr>
        <w:t>и</w:t>
      </w:r>
      <w:r w:rsidR="00BC5CE3" w:rsidRPr="000871FC">
        <w:rPr>
          <w:rFonts w:ascii="Times New Roman" w:hAnsi="Times New Roman" w:cs="Times New Roman"/>
          <w:sz w:val="28"/>
          <w:szCs w:val="28"/>
        </w:rPr>
        <w:t>мущества, внесенного в казну Ржаксинского района Тамбовской области</w:t>
      </w:r>
    </w:p>
    <w:p w:rsidR="00210B54" w:rsidRPr="000871FC" w:rsidRDefault="00210B54" w:rsidP="001953CE">
      <w:pPr>
        <w:tabs>
          <w:tab w:val="left" w:pos="22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3186"/>
        <w:gridCol w:w="1741"/>
      </w:tblGrid>
      <w:tr w:rsidR="00192D85" w:rsidRPr="000871FC" w:rsidTr="002643D5">
        <w:tc>
          <w:tcPr>
            <w:tcW w:w="4253" w:type="dxa"/>
          </w:tcPr>
          <w:p w:rsidR="00BC5CE3" w:rsidRPr="000871FC" w:rsidRDefault="00BC5CE3" w:rsidP="003A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186" w:type="dxa"/>
          </w:tcPr>
          <w:p w:rsidR="00BC5CE3" w:rsidRPr="000871FC" w:rsidRDefault="00BC5CE3" w:rsidP="003A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41" w:type="dxa"/>
          </w:tcPr>
          <w:p w:rsidR="00BC5CE3" w:rsidRPr="000871FC" w:rsidRDefault="00BC5CE3" w:rsidP="003A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руб.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BC5CE3" w:rsidRPr="000871FC" w:rsidRDefault="003A1E0C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BC5CE3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дание</w:t>
            </w:r>
          </w:p>
        </w:tc>
        <w:tc>
          <w:tcPr>
            <w:tcW w:w="3186" w:type="dxa"/>
            <w:vAlign w:val="center"/>
          </w:tcPr>
          <w:p w:rsidR="00BC5CE3" w:rsidRPr="000871FC" w:rsidRDefault="00BC5CE3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</w:t>
            </w:r>
            <w:proofErr w:type="gramStart"/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жакса,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ул.Свердлова, д.1В</w:t>
            </w:r>
          </w:p>
        </w:tc>
        <w:tc>
          <w:tcPr>
            <w:tcW w:w="1741" w:type="dxa"/>
            <w:vAlign w:val="center"/>
          </w:tcPr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399,60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BC5CE3" w:rsidRPr="000871FC" w:rsidRDefault="003A1E0C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BC5CE3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дание</w:t>
            </w:r>
          </w:p>
        </w:tc>
        <w:tc>
          <w:tcPr>
            <w:tcW w:w="3186" w:type="dxa"/>
            <w:vAlign w:val="center"/>
          </w:tcPr>
          <w:p w:rsidR="00BC5CE3" w:rsidRPr="000871FC" w:rsidRDefault="00BC5CE3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</w:t>
            </w:r>
            <w:proofErr w:type="gramStart"/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жакса,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ул.Свердлова, </w:t>
            </w:r>
            <w:r w:rsidR="001D707D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1В</w:t>
            </w:r>
          </w:p>
        </w:tc>
        <w:tc>
          <w:tcPr>
            <w:tcW w:w="1741" w:type="dxa"/>
            <w:vAlign w:val="center"/>
          </w:tcPr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346797,00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BC5CE3" w:rsidRPr="000871FC" w:rsidRDefault="003A1E0C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BC5CE3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дание</w:t>
            </w:r>
          </w:p>
        </w:tc>
        <w:tc>
          <w:tcPr>
            <w:tcW w:w="3186" w:type="dxa"/>
            <w:vAlign w:val="center"/>
          </w:tcPr>
          <w:p w:rsidR="00BC5CE3" w:rsidRPr="000871FC" w:rsidRDefault="00BC5CE3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район. р.п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жакса, ул.Свердлова, </w:t>
            </w:r>
            <w:r w:rsidR="001D707D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1В</w:t>
            </w:r>
          </w:p>
        </w:tc>
        <w:tc>
          <w:tcPr>
            <w:tcW w:w="1741" w:type="dxa"/>
            <w:vAlign w:val="center"/>
          </w:tcPr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167328,00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BC5CE3" w:rsidRPr="000871FC" w:rsidRDefault="003A1E0C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C5CE3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бъект </w:t>
            </w:r>
            <w:proofErr w:type="gramStart"/>
            <w:r w:rsidR="00BC5CE3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незавершенного</w:t>
            </w:r>
            <w:proofErr w:type="gramEnd"/>
          </w:p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</w:p>
        </w:tc>
        <w:tc>
          <w:tcPr>
            <w:tcW w:w="3186" w:type="dxa"/>
            <w:vAlign w:val="center"/>
          </w:tcPr>
          <w:p w:rsidR="00BC5CE3" w:rsidRPr="000871FC" w:rsidRDefault="00BC5CE3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район, р.п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жакса, ул.Свердлова,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д.1В</w:t>
            </w:r>
          </w:p>
        </w:tc>
        <w:tc>
          <w:tcPr>
            <w:tcW w:w="1741" w:type="dxa"/>
            <w:vAlign w:val="center"/>
          </w:tcPr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247139,00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школы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0B54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помещение №1</w:t>
            </w:r>
          </w:p>
        </w:tc>
        <w:tc>
          <w:tcPr>
            <w:tcW w:w="3186" w:type="dxa"/>
            <w:vAlign w:val="center"/>
          </w:tcPr>
          <w:p w:rsidR="00BC5CE3" w:rsidRPr="000871FC" w:rsidRDefault="00BC5CE3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с. Большая Ржакса, </w:t>
            </w:r>
            <w:proofErr w:type="spellStart"/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Центральная, д.7</w:t>
            </w:r>
          </w:p>
        </w:tc>
        <w:tc>
          <w:tcPr>
            <w:tcW w:w="1741" w:type="dxa"/>
            <w:vAlign w:val="center"/>
          </w:tcPr>
          <w:p w:rsidR="00BC5CE3" w:rsidRPr="000871FC" w:rsidRDefault="00210B54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19924,43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210B54" w:rsidRPr="000871FC" w:rsidRDefault="00210B54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школы – помещение №2</w:t>
            </w:r>
          </w:p>
        </w:tc>
        <w:tc>
          <w:tcPr>
            <w:tcW w:w="3186" w:type="dxa"/>
            <w:vAlign w:val="center"/>
          </w:tcPr>
          <w:p w:rsidR="00210B54" w:rsidRPr="000871FC" w:rsidRDefault="00210B54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район, с. Большая Ржакса, ул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Центральная, д.7</w:t>
            </w:r>
            <w:proofErr w:type="gramEnd"/>
          </w:p>
        </w:tc>
        <w:tc>
          <w:tcPr>
            <w:tcW w:w="1741" w:type="dxa"/>
            <w:vAlign w:val="center"/>
          </w:tcPr>
          <w:p w:rsidR="00210B54" w:rsidRPr="000871FC" w:rsidRDefault="00210B54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32818,78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210B54" w:rsidRPr="000871FC" w:rsidRDefault="00210B54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школы – помещение №3</w:t>
            </w:r>
          </w:p>
        </w:tc>
        <w:tc>
          <w:tcPr>
            <w:tcW w:w="3186" w:type="dxa"/>
            <w:vAlign w:val="center"/>
          </w:tcPr>
          <w:p w:rsidR="00210B54" w:rsidRPr="000871FC" w:rsidRDefault="00210B54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</w:t>
            </w:r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с. Большая Ржакса, </w:t>
            </w:r>
            <w:proofErr w:type="spellStart"/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  <w:r w:rsidR="00192D85"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Центральная, д.7</w:t>
            </w:r>
          </w:p>
        </w:tc>
        <w:tc>
          <w:tcPr>
            <w:tcW w:w="1741" w:type="dxa"/>
            <w:vAlign w:val="center"/>
          </w:tcPr>
          <w:p w:rsidR="00210B54" w:rsidRPr="000871FC" w:rsidRDefault="00210B54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11718,09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гаража</w:t>
            </w:r>
          </w:p>
        </w:tc>
        <w:tc>
          <w:tcPr>
            <w:tcW w:w="3186" w:type="dxa"/>
            <w:vAlign w:val="center"/>
          </w:tcPr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р.п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жакса, </w:t>
            </w:r>
          </w:p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.Ц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ентральный микрорайон, д.3б</w:t>
            </w:r>
          </w:p>
        </w:tc>
        <w:tc>
          <w:tcPr>
            <w:tcW w:w="1741" w:type="dxa"/>
            <w:vAlign w:val="center"/>
          </w:tcPr>
          <w:p w:rsidR="00BC5CE3" w:rsidRPr="000871FC" w:rsidRDefault="00BC5CE3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177947,80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Мучкап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Чакино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-Сампур-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Тимоф</w:t>
            </w:r>
            <w:proofErr w:type="spellEnd"/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еевка</w:t>
            </w:r>
            <w:proofErr w:type="spellEnd"/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99429576,26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Мучкап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"-Серебряное-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</w:t>
            </w:r>
            <w:proofErr w:type="spellEnd"/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овка</w:t>
            </w:r>
            <w:proofErr w:type="spellEnd"/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spellStart"/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Болотниково</w:t>
            </w:r>
            <w:proofErr w:type="spellEnd"/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48234092,02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 Пахарь-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Александровка - 3,0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Тамбовская область </w:t>
            </w: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16257256,74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Рассказово-Уварово-Мучкапский"-Федоровка -3,3км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 д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едоровка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12978509,23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 Пустоваловка"- подъезд к д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лександровка 6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18290424,78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"Тамбов-Пенза"-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Рассказово-Уварово-Мучкапский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spellStart"/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Алкаладка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"-Казинка - 3,1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13278896,57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"Тамбов 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енза"-Рассказово-Уварово-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Мучапский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Алкаладка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- 4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12313382,88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Пустоваловка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- 15,65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64816162,87</w:t>
            </w:r>
          </w:p>
        </w:tc>
      </w:tr>
      <w:tr w:rsidR="00192D85" w:rsidRPr="000871FC" w:rsidTr="002643D5">
        <w:trPr>
          <w:trHeight w:val="677"/>
        </w:trPr>
        <w:tc>
          <w:tcPr>
            <w:tcW w:w="4253" w:type="dxa"/>
            <w:vAlign w:val="center"/>
          </w:tcPr>
          <w:p w:rsidR="00192D85" w:rsidRPr="000871FC" w:rsidRDefault="00192D85" w:rsidP="001953CE">
            <w:pPr>
              <w:widowControl w:val="0"/>
              <w:autoSpaceDE w:val="0"/>
              <w:autoSpaceDN w:val="0"/>
              <w:adjustRightInd w:val="0"/>
              <w:spacing w:before="16"/>
              <w:ind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Рассказово-Уварово-Мучкапский"-Серебрянное"-Золотовка -1,5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92D85" w:rsidRPr="000871FC" w:rsidRDefault="00192D85" w:rsidP="001953CE">
            <w:pPr>
              <w:widowControl w:val="0"/>
              <w:autoSpaceDE w:val="0"/>
              <w:autoSpaceDN w:val="0"/>
              <w:adjustRightInd w:val="0"/>
              <w:spacing w:before="16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6137201,67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подъезд к 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опытно-производственному</w:t>
            </w:r>
            <w:proofErr w:type="gramEnd"/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хозяйству "Центральное"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научно-производственного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объединения "Колос Тамбова" - 2,км.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14340254,70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"Ржакса-Степановка"- подъезд к 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едобровка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- 2,9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11586194,88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 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Рассказово-Уварово-Мучкапский"- 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Лукино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-Богданово - 23,0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113215545,87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Ржакса-Ольгино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- 13,7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60376615,46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"Ржакса-Каменка"- подъезд к  пос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ахарь -2,0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8402593,09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"Ржакса-Каменка"- пос.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Первомайской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- 5,4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22669333,47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Рассказово-Уварово-Мучкапский"-Ржакса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(подъезд к больнице)- 2,0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Тамбовская область </w:t>
            </w:r>
          </w:p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4477907,24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Ржакса 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тепановка  - 12,8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54396177,99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"Ржакса-Степановка"- подъезд к с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тхожее - 6,2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15824682,96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 дорога 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Рассказово-Уварово-Мучкапский"-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Серебрянное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-8,1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45987146,42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"Уварово-Ивановка"- Степановка- 4,8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16043071,42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Рассказово-Уварово-Мучкапский"-Ярославка -1,5 км.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5663983,12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"Ржакса-Ольгино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spellStart"/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Можайка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грунтовая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протяженностью 1,0км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"Ржакса-Ольгино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Тамбовский-Краснохуторский-Малиновский"5,5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Богданово-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Ширяевка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Пущино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рунтовая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протяженность 7,5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Изобилино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грунтовая, протяженность 3,3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Врлхонщино</w:t>
            </w:r>
            <w:proofErr w:type="spellEnd"/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spellStart"/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Журавлино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-Вершина 1,0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"Москва-Волгоград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Петропавловский, грунтовая, протяженность1,5 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"Тамбов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Рассказово-Уварово-Мучкапский"-Натальевка,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асфальтовая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ротяженность 2,0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Гавриловка.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щебеночная, протяженность 1,0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"Ржакса-Степановка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Гавриловка, щебеночная, протяженность 1,0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Пенз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а"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-Уварово-Мучкапский"-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Лукино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-Богданово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"-Солдатские Дворики-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Ивановка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рунтовая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протяженность 7,0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17640,00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Рассказово-Уварово-Мучкапский"-Лукино-Богданово"-Павловка, 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грунтовая,протяженность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Волхонщина</w:t>
            </w:r>
            <w:proofErr w:type="spellEnd"/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Федоровка, грунтовая, протяженность 0,95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5073,00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Каменка-Новая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Деревня,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асфальтовая, протяженность 0,75км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4005,00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Пустоваловка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Чичкановский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грунтовая,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0,7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а"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Ржакса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-Каменка-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Волхонщина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Мордвиновка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грунтовая,протяженность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3,5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Вишневка-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Пустоваловка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грунтовая, протяженность 6,5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16356,00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Пустоваловка</w:t>
            </w:r>
            <w:proofErr w:type="spellEnd"/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Толмачи, 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грунтовая,протяженность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2,5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Пустоваловка</w:t>
            </w:r>
            <w:proofErr w:type="spellEnd"/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Карла Маркса, 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грунтовая,протяженность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района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"Ржакса-Каменка-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Пустоваловка</w:t>
            </w:r>
            <w:proofErr w:type="spellEnd"/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Садовый, грунтовая, протяженность 2,0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"Ржакса-Степановка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Михайловка . грунтовая, протяженность 5,0км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Чакино-Вороновка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грунтовая,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2,0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Чакино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-Ивановка, грунтовая,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2,0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13590,00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Рассказово-Уварово-Мучкапский"-Ржакса-Семеновка, грунтовая, протяженность1,5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13590,00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Рассказа-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УваровоМучкапский"Новоалександров</w:t>
            </w:r>
            <w:proofErr w:type="spellEnd"/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ка-Маяк, грунтовая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1,0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"Тамбов-Пенза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Рассказово-Увар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-Мучкапский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spellStart"/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Чакино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Сампу</w:t>
            </w:r>
            <w:proofErr w:type="spellEnd"/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"-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Жемчужный, асфальтовая,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1,0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"Каменка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Каспий" - Протасово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Александровка, 6,8км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41128000,00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Серебряное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Калиновка,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протяженностью 2,8км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Чакино-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Сампур - подъезд к п. Чакинский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сельхозтехникум, 1км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43678,00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Казинка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Мордвиновка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-2я Александровка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Алкаладка,2км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Калиновка - Березовка,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5км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3A1E0C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Серебряное 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горьевка-Андреевка,6км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15120,00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Траковка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Федоровка, протяженность 4 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Лукино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Богданово - Малиновский 3км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Богданово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Вязники - 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Антошино</w:t>
            </w:r>
            <w:proofErr w:type="gram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3,5км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Пущино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Марьевка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протяженностью 3км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"Тамбов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Пенза - Рассказово - Уварово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Мучкапский" Лукино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Богданово - 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Мосоловка</w:t>
            </w:r>
            <w:proofErr w:type="spellEnd"/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"Тамбов-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Пенза- Рассказово - Уварово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Мучкапский" Лукино -</w:t>
            </w:r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Богданово - Егорьевка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7560,00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"Тамбов-Пенза-Рассказово-Уварово-Мучкапский" подъезд 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полегону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ТБО,1,2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3024,00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подъезд </w:t>
            </w:r>
            <w:proofErr w:type="gram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</w:p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поселку Маяк 2,375км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20583901,00</w:t>
            </w:r>
          </w:p>
        </w:tc>
      </w:tr>
      <w:tr w:rsidR="00192D85" w:rsidRPr="000871FC" w:rsidTr="002643D5">
        <w:tc>
          <w:tcPr>
            <w:tcW w:w="4253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 "Каспий" -</w:t>
            </w:r>
          </w:p>
          <w:p w:rsidR="00192D85" w:rsidRPr="000871FC" w:rsidRDefault="00192D85" w:rsidP="00BC5CE3">
            <w:pPr>
              <w:widowControl w:val="0"/>
              <w:autoSpaceDE w:val="0"/>
              <w:autoSpaceDN w:val="0"/>
              <w:adjustRightInd w:val="0"/>
              <w:spacing w:before="16"/>
              <w:ind w:left="31" w:right="-1137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подъезд к д. </w:t>
            </w:r>
            <w:proofErr w:type="spellStart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Ракитино</w:t>
            </w:r>
            <w:proofErr w:type="spellEnd"/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700м</w:t>
            </w:r>
          </w:p>
        </w:tc>
        <w:tc>
          <w:tcPr>
            <w:tcW w:w="3186" w:type="dxa"/>
            <w:vAlign w:val="center"/>
          </w:tcPr>
          <w:p w:rsidR="00192D85" w:rsidRPr="000871FC" w:rsidRDefault="00192D85" w:rsidP="00192D85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область, Ржаксинский район</w:t>
            </w:r>
          </w:p>
        </w:tc>
        <w:tc>
          <w:tcPr>
            <w:tcW w:w="1741" w:type="dxa"/>
            <w:vAlign w:val="center"/>
          </w:tcPr>
          <w:p w:rsidR="00192D85" w:rsidRPr="000871FC" w:rsidRDefault="00192D85" w:rsidP="00797FA3">
            <w:pPr>
              <w:widowControl w:val="0"/>
              <w:autoSpaceDE w:val="0"/>
              <w:autoSpaceDN w:val="0"/>
              <w:adjustRightInd w:val="0"/>
              <w:spacing w:before="16"/>
              <w:ind w:left="31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8616459,55</w:t>
            </w:r>
          </w:p>
        </w:tc>
      </w:tr>
    </w:tbl>
    <w:p w:rsidR="00BC5CE3" w:rsidRPr="000871FC" w:rsidRDefault="00BC5CE3" w:rsidP="00BC5CE3">
      <w:pPr>
        <w:rPr>
          <w:rFonts w:ascii="Times New Roman" w:hAnsi="Times New Roman" w:cs="Times New Roman"/>
          <w:sz w:val="28"/>
          <w:szCs w:val="28"/>
        </w:rPr>
      </w:pPr>
    </w:p>
    <w:sectPr w:rsidR="00BC5CE3" w:rsidRPr="000871FC" w:rsidSect="00170EAE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5CE3"/>
    <w:rsid w:val="000871FC"/>
    <w:rsid w:val="001213B6"/>
    <w:rsid w:val="00170EAE"/>
    <w:rsid w:val="00192D85"/>
    <w:rsid w:val="001953CE"/>
    <w:rsid w:val="001D707D"/>
    <w:rsid w:val="00210B54"/>
    <w:rsid w:val="002643D5"/>
    <w:rsid w:val="002C5D19"/>
    <w:rsid w:val="003A1E0C"/>
    <w:rsid w:val="0047734E"/>
    <w:rsid w:val="007C782A"/>
    <w:rsid w:val="00AC2CC4"/>
    <w:rsid w:val="00B8199A"/>
    <w:rsid w:val="00B925B9"/>
    <w:rsid w:val="00B9703B"/>
    <w:rsid w:val="00BC5CE3"/>
    <w:rsid w:val="00CA2628"/>
    <w:rsid w:val="00E2392D"/>
    <w:rsid w:val="00E2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19"/>
  </w:style>
  <w:style w:type="paragraph" w:styleId="1">
    <w:name w:val="heading 1"/>
    <w:basedOn w:val="a"/>
    <w:next w:val="a"/>
    <w:link w:val="10"/>
    <w:qFormat/>
    <w:rsid w:val="00AC2CC4"/>
    <w:pPr>
      <w:keepNext/>
      <w:numPr>
        <w:numId w:val="1"/>
      </w:numPr>
      <w:suppressAutoHyphens/>
      <w:spacing w:after="0" w:line="240" w:lineRule="auto"/>
      <w:ind w:left="0" w:firstLine="851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C2CC4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31">
    <w:name w:val="Основной текст 31"/>
    <w:basedOn w:val="a"/>
    <w:rsid w:val="00AC2CC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8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1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9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им1</dc:creator>
  <cp:lastModifiedBy>USER</cp:lastModifiedBy>
  <cp:revision>9</cp:revision>
  <cp:lastPrinted>2014-12-16T12:31:00Z</cp:lastPrinted>
  <dcterms:created xsi:type="dcterms:W3CDTF">2014-12-16T12:11:00Z</dcterms:created>
  <dcterms:modified xsi:type="dcterms:W3CDTF">2014-12-19T09:36:00Z</dcterms:modified>
</cp:coreProperties>
</file>